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241A" w14:textId="77777777" w:rsidR="00F00795" w:rsidRPr="00850BDE" w:rsidRDefault="00F00795" w:rsidP="00291FD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850BDE">
        <w:rPr>
          <w:rFonts w:ascii="Arial" w:hAnsi="Arial" w:cs="Arial"/>
          <w:b/>
          <w:u w:val="single"/>
          <w:lang w:val="en-US"/>
        </w:rPr>
        <w:t>CYFRIFOLDEBAU TRYSORYDD CYLCH MEITHRIN</w:t>
      </w:r>
    </w:p>
    <w:p w14:paraId="7C89E8DC" w14:textId="77777777" w:rsidR="00F00795" w:rsidRPr="0017619D" w:rsidRDefault="00F00795" w:rsidP="00F0079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1B743F2" w14:textId="77777777" w:rsidR="00F00795" w:rsidRPr="00F00795" w:rsidRDefault="00F00795" w:rsidP="00F00795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/>
        </w:rPr>
        <w:t>Bydd y Trysorydd yn gyfrifol am y canlynol:</w:t>
      </w:r>
    </w:p>
    <w:p w14:paraId="7EB676D9" w14:textId="3E4E4CC3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/>
        </w:rPr>
        <w:t xml:space="preserve">agor cyfrif banc yn enw’r </w:t>
      </w:r>
      <w:r w:rsidR="00D27AF2">
        <w:rPr>
          <w:rFonts w:ascii="Arial" w:hAnsi="Arial" w:cs="Arial"/>
          <w:lang w:val="cy-GB"/>
        </w:rPr>
        <w:t>C</w:t>
      </w:r>
      <w:r w:rsidRPr="00F00795">
        <w:rPr>
          <w:rFonts w:ascii="Arial" w:hAnsi="Arial" w:cs="Arial"/>
          <w:lang w:val="cy-GB"/>
        </w:rPr>
        <w:t xml:space="preserve">ylch (gall y banc ofyn am weld copi o gyfansoddiad y </w:t>
      </w:r>
      <w:r w:rsidR="00D27AF2">
        <w:rPr>
          <w:rFonts w:ascii="Arial" w:hAnsi="Arial" w:cs="Arial"/>
          <w:lang w:val="cy-GB"/>
        </w:rPr>
        <w:t>C</w:t>
      </w:r>
      <w:r w:rsidRPr="00F00795">
        <w:rPr>
          <w:rFonts w:ascii="Arial" w:hAnsi="Arial" w:cs="Arial"/>
          <w:lang w:val="cy-GB"/>
        </w:rPr>
        <w:t>ylch)</w:t>
      </w:r>
    </w:p>
    <w:p w14:paraId="38FA5E2A" w14:textId="77777777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/>
        </w:rPr>
        <w:t>sicrhau bod o leiaf 2 lofnod ar bob siec</w:t>
      </w:r>
    </w:p>
    <w:p w14:paraId="77FB4A7F" w14:textId="5CE39E58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 w:eastAsia="en-GB"/>
        </w:rPr>
        <w:t xml:space="preserve">casglu ffioedd y </w:t>
      </w:r>
      <w:r w:rsidR="00D27AF2">
        <w:rPr>
          <w:rFonts w:ascii="Arial" w:hAnsi="Arial" w:cs="Arial"/>
          <w:lang w:val="cy-GB" w:eastAsia="en-GB"/>
        </w:rPr>
        <w:t>C</w:t>
      </w:r>
      <w:r w:rsidRPr="00F00795">
        <w:rPr>
          <w:rFonts w:ascii="Arial" w:hAnsi="Arial" w:cs="Arial"/>
          <w:lang w:val="cy-GB" w:eastAsia="en-GB"/>
        </w:rPr>
        <w:t xml:space="preserve">ylch, boed drwy drosglwyddiad electroneg neu arian parod  trwy drefniant rhwng y </w:t>
      </w:r>
      <w:r w:rsidR="00850BDE">
        <w:rPr>
          <w:rFonts w:ascii="Arial" w:hAnsi="Arial" w:cs="Arial"/>
          <w:lang w:val="cy-GB" w:eastAsia="en-GB"/>
        </w:rPr>
        <w:t>p</w:t>
      </w:r>
      <w:r w:rsidRPr="00F00795">
        <w:rPr>
          <w:rFonts w:ascii="Arial" w:hAnsi="Arial" w:cs="Arial"/>
          <w:lang w:val="cy-GB" w:eastAsia="en-GB"/>
        </w:rPr>
        <w:t>wyllgor</w:t>
      </w:r>
      <w:r w:rsidR="00D27AF2">
        <w:rPr>
          <w:rFonts w:ascii="Arial" w:hAnsi="Arial" w:cs="Arial"/>
          <w:lang w:val="cy-GB" w:eastAsia="en-GB"/>
        </w:rPr>
        <w:t xml:space="preserve"> / ymddiriedolwyr</w:t>
      </w:r>
      <w:r w:rsidRPr="00F00795">
        <w:rPr>
          <w:rFonts w:ascii="Arial" w:hAnsi="Arial" w:cs="Arial"/>
          <w:lang w:val="cy-GB" w:eastAsia="en-GB"/>
        </w:rPr>
        <w:t xml:space="preserve"> a’r Arweinydd</w:t>
      </w:r>
    </w:p>
    <w:p w14:paraId="7E65D0C9" w14:textId="233E7714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/>
        </w:rPr>
        <w:t xml:space="preserve">cadw cofnodion o’r holl arian a dderbyniwyd ac a dalwyd allan yn enw’r </w:t>
      </w:r>
      <w:r w:rsidR="00D27AF2">
        <w:rPr>
          <w:rFonts w:ascii="Arial" w:hAnsi="Arial" w:cs="Arial"/>
          <w:lang w:val="cy-GB"/>
        </w:rPr>
        <w:t>C</w:t>
      </w:r>
      <w:r w:rsidRPr="00F00795">
        <w:rPr>
          <w:rFonts w:ascii="Arial" w:hAnsi="Arial" w:cs="Arial"/>
          <w:lang w:val="cy-GB"/>
        </w:rPr>
        <w:t xml:space="preserve">ylch yn y Llyfr Cyfrifon/taenlen </w:t>
      </w:r>
      <w:r w:rsidRPr="00850BDE">
        <w:rPr>
          <w:rFonts w:ascii="Arial" w:hAnsi="Arial" w:cs="Arial"/>
          <w:color w:val="4472C4" w:themeColor="accent5"/>
          <w:lang w:val="cy-GB"/>
        </w:rPr>
        <w:t>(Atodiad 14 ac 14a)</w:t>
      </w:r>
      <w:r w:rsidRPr="00F00795">
        <w:rPr>
          <w:rFonts w:ascii="Arial" w:hAnsi="Arial" w:cs="Arial"/>
          <w:lang w:val="cy-GB"/>
        </w:rPr>
        <w:t>, sy’n cael ei ddarparu gan Mudiad Meithrin</w:t>
      </w:r>
      <w:r w:rsidRPr="00F00795">
        <w:rPr>
          <w:rFonts w:ascii="Arial" w:hAnsi="Arial" w:cs="Arial"/>
          <w:i/>
          <w:iCs/>
          <w:lang w:val="cy-GB"/>
        </w:rPr>
        <w:t xml:space="preserve"> </w:t>
      </w:r>
    </w:p>
    <w:p w14:paraId="2307A988" w14:textId="2E6AFD54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/>
        </w:rPr>
        <w:t xml:space="preserve">trefnu bod arian mân gan yr Arweinydd i brynu eitemau mân i’r cylch. Rhaid nodi pob eitem </w:t>
      </w:r>
      <w:r w:rsidR="00D27AF2">
        <w:rPr>
          <w:rFonts w:ascii="Arial" w:hAnsi="Arial" w:cs="Arial"/>
          <w:lang w:val="cy-GB"/>
        </w:rPr>
        <w:t xml:space="preserve">ar daflen Gwariant Arian Mân </w:t>
      </w:r>
      <w:r w:rsidRPr="00F00795">
        <w:rPr>
          <w:rFonts w:ascii="Arial" w:hAnsi="Arial" w:cs="Arial"/>
          <w:lang w:val="cy-GB"/>
        </w:rPr>
        <w:t xml:space="preserve"> </w:t>
      </w:r>
      <w:r w:rsidRPr="00850BDE">
        <w:rPr>
          <w:rFonts w:ascii="Arial" w:hAnsi="Arial" w:cs="Arial"/>
          <w:color w:val="4472C4" w:themeColor="accent5"/>
          <w:lang w:val="cy-GB"/>
        </w:rPr>
        <w:t xml:space="preserve">(Atodiad 20) </w:t>
      </w:r>
      <w:r w:rsidRPr="00F00795">
        <w:rPr>
          <w:rFonts w:ascii="Arial" w:hAnsi="Arial" w:cs="Arial"/>
          <w:lang w:val="cy-GB"/>
        </w:rPr>
        <w:t>a rhaid gwirio cyfanswm yr arian â’r cofnod yn y ll</w:t>
      </w:r>
      <w:r w:rsidR="0039319C">
        <w:rPr>
          <w:rFonts w:ascii="Arial" w:hAnsi="Arial" w:cs="Arial"/>
          <w:lang w:val="cy-GB"/>
        </w:rPr>
        <w:t>yfr yn gyson</w:t>
      </w:r>
    </w:p>
    <w:p w14:paraId="77FF7948" w14:textId="598548CB" w:rsidR="00F00795" w:rsidRPr="00F00795" w:rsidRDefault="00F00795" w:rsidP="00F00795">
      <w:pPr>
        <w:numPr>
          <w:ilvl w:val="0"/>
          <w:numId w:val="2"/>
        </w:numPr>
        <w:tabs>
          <w:tab w:val="clear" w:pos="182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iCs/>
          <w:lang w:val="cy-GB"/>
        </w:rPr>
      </w:pPr>
      <w:r>
        <w:rPr>
          <w:rFonts w:ascii="Arial" w:hAnsi="Arial" w:cs="Arial"/>
          <w:lang w:val="cy-GB"/>
        </w:rPr>
        <w:t>gweinyddu cyflogau’r staff,</w:t>
      </w:r>
      <w:r w:rsidRPr="00F00795">
        <w:rPr>
          <w:rFonts w:ascii="Arial" w:hAnsi="Arial" w:cs="Arial"/>
          <w:b/>
          <w:i/>
          <w:iCs/>
          <w:lang w:val="cy-GB"/>
        </w:rPr>
        <w:t xml:space="preserve"> </w:t>
      </w:r>
      <w:r w:rsidRPr="00F00795">
        <w:rPr>
          <w:rFonts w:ascii="Arial" w:hAnsi="Arial" w:cs="Arial"/>
          <w:iCs/>
          <w:lang w:val="cy-GB"/>
        </w:rPr>
        <w:t xml:space="preserve">oni bai bod y </w:t>
      </w:r>
      <w:r w:rsidR="00D27AF2">
        <w:rPr>
          <w:rFonts w:ascii="Arial" w:hAnsi="Arial" w:cs="Arial"/>
          <w:iCs/>
          <w:lang w:val="cy-GB"/>
        </w:rPr>
        <w:t>C</w:t>
      </w:r>
      <w:r w:rsidRPr="00F00795">
        <w:rPr>
          <w:rFonts w:ascii="Arial" w:hAnsi="Arial" w:cs="Arial"/>
          <w:iCs/>
          <w:lang w:val="cy-GB"/>
        </w:rPr>
        <w:t xml:space="preserve">ylch yn rhan o gynllun TWE </w:t>
      </w:r>
      <w:r>
        <w:rPr>
          <w:rFonts w:ascii="Arial" w:hAnsi="Arial" w:cs="Arial"/>
          <w:iCs/>
          <w:lang w:val="cy-GB"/>
        </w:rPr>
        <w:t>allanol.</w:t>
      </w:r>
    </w:p>
    <w:p w14:paraId="1EDCA5CF" w14:textId="6946864F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/>
        </w:rPr>
        <w:t xml:space="preserve">talu costau’r </w:t>
      </w:r>
      <w:r w:rsidR="00D27AF2">
        <w:rPr>
          <w:rFonts w:ascii="Arial" w:hAnsi="Arial" w:cs="Arial"/>
          <w:lang w:val="cy-GB"/>
        </w:rPr>
        <w:t>C</w:t>
      </w:r>
      <w:r w:rsidRPr="00F00795">
        <w:rPr>
          <w:rFonts w:ascii="Arial" w:hAnsi="Arial" w:cs="Arial"/>
          <w:lang w:val="cy-GB"/>
        </w:rPr>
        <w:t xml:space="preserve">ylch </w:t>
      </w:r>
    </w:p>
    <w:p w14:paraId="11D1CA59" w14:textId="519B7A7C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/>
        </w:rPr>
        <w:t xml:space="preserve">arwyddo sieciau ar ran y </w:t>
      </w:r>
      <w:r w:rsidR="00D27AF2">
        <w:rPr>
          <w:rFonts w:ascii="Arial" w:hAnsi="Arial" w:cs="Arial"/>
          <w:lang w:val="cy-GB"/>
        </w:rPr>
        <w:t>C</w:t>
      </w:r>
      <w:r w:rsidRPr="00F00795">
        <w:rPr>
          <w:rFonts w:ascii="Arial" w:hAnsi="Arial" w:cs="Arial"/>
          <w:lang w:val="cy-GB"/>
        </w:rPr>
        <w:t>ylch</w:t>
      </w:r>
      <w:r>
        <w:rPr>
          <w:rFonts w:ascii="Arial" w:hAnsi="Arial" w:cs="Arial"/>
          <w:lang w:val="cy-GB"/>
        </w:rPr>
        <w:t xml:space="preserve"> - d</w:t>
      </w:r>
      <w:r w:rsidRPr="00F00795">
        <w:rPr>
          <w:rFonts w:ascii="Arial" w:hAnsi="Arial" w:cs="Arial"/>
          <w:lang w:val="cy-GB"/>
        </w:rPr>
        <w:t>ylid sicrhau llofn</w:t>
      </w:r>
      <w:r w:rsidR="0039319C">
        <w:rPr>
          <w:rFonts w:ascii="Arial" w:hAnsi="Arial" w:cs="Arial"/>
          <w:lang w:val="cy-GB"/>
        </w:rPr>
        <w:t>od un swyddog arall ar bob siec</w:t>
      </w:r>
    </w:p>
    <w:p w14:paraId="384C6B22" w14:textId="54B6D591" w:rsidR="00DB43F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DB43F5">
        <w:rPr>
          <w:rFonts w:ascii="Arial" w:hAnsi="Arial" w:cs="Arial"/>
          <w:lang w:val="cy-GB"/>
        </w:rPr>
        <w:t xml:space="preserve">gwneud cais am ad-daliad o’r arian a dalwyd am laeth yn y </w:t>
      </w:r>
      <w:r w:rsidR="00D27AF2">
        <w:rPr>
          <w:rFonts w:ascii="Arial" w:hAnsi="Arial" w:cs="Arial"/>
          <w:lang w:val="cy-GB"/>
        </w:rPr>
        <w:t>C</w:t>
      </w:r>
      <w:r w:rsidRPr="00DB43F5">
        <w:rPr>
          <w:rFonts w:ascii="Arial" w:hAnsi="Arial" w:cs="Arial"/>
          <w:lang w:val="cy-GB"/>
        </w:rPr>
        <w:t xml:space="preserve">ylch (oni bai fod y cylch yn rhan o gynllun cyflenwi llaeth e.e Cool Milk). </w:t>
      </w:r>
      <w:r w:rsidR="00DB43F5">
        <w:rPr>
          <w:rFonts w:ascii="Arial" w:hAnsi="Arial" w:cs="Arial"/>
          <w:lang w:val="cy-GB"/>
        </w:rPr>
        <w:t>Am fwy o wybodaeth dylid s</w:t>
      </w:r>
      <w:r w:rsidR="0039319C">
        <w:rPr>
          <w:rFonts w:ascii="Arial" w:hAnsi="Arial" w:cs="Arial"/>
          <w:lang w:val="cy-GB"/>
        </w:rPr>
        <w:t>iarad â’r Swyddog Cefnogi lleol</w:t>
      </w:r>
    </w:p>
    <w:p w14:paraId="66B6D708" w14:textId="0200BFEE" w:rsidR="00F00795" w:rsidRPr="00DB43F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DB43F5">
        <w:rPr>
          <w:rFonts w:ascii="Arial" w:hAnsi="Arial" w:cs="Arial"/>
          <w:lang w:val="cy-GB"/>
        </w:rPr>
        <w:t>cadw cofnod o</w:t>
      </w:r>
      <w:r w:rsidR="00D27AF2">
        <w:rPr>
          <w:rFonts w:ascii="Arial" w:hAnsi="Arial" w:cs="Arial"/>
          <w:lang w:val="cy-GB"/>
        </w:rPr>
        <w:t xml:space="preserve"> g</w:t>
      </w:r>
      <w:r w:rsidRPr="00DB43F5">
        <w:rPr>
          <w:rFonts w:ascii="Arial" w:hAnsi="Arial" w:cs="Arial"/>
          <w:lang w:val="cy-GB"/>
        </w:rPr>
        <w:t xml:space="preserve">ostau, e.e. postio a galwadau ffôn a wneir ar ran y cylch ac ar fusnes y </w:t>
      </w:r>
      <w:r w:rsidR="00D27AF2">
        <w:rPr>
          <w:rFonts w:ascii="Arial" w:hAnsi="Arial" w:cs="Arial"/>
          <w:lang w:val="cy-GB"/>
        </w:rPr>
        <w:t>C</w:t>
      </w:r>
      <w:r w:rsidRPr="00DB43F5">
        <w:rPr>
          <w:rFonts w:ascii="Arial" w:hAnsi="Arial" w:cs="Arial"/>
          <w:lang w:val="cy-GB"/>
        </w:rPr>
        <w:t>y</w:t>
      </w:r>
      <w:r w:rsidR="0039319C">
        <w:rPr>
          <w:rFonts w:ascii="Arial" w:hAnsi="Arial" w:cs="Arial"/>
          <w:lang w:val="cy-GB"/>
        </w:rPr>
        <w:t>lch yn unig, a hawlio ad-daliad</w:t>
      </w:r>
    </w:p>
    <w:p w14:paraId="0F644C63" w14:textId="77777777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/>
        </w:rPr>
        <w:t>rhoi adroddiad ariannol byr, neu baratoi mantolen syml</w:t>
      </w:r>
      <w:r w:rsidRPr="00F00795">
        <w:rPr>
          <w:rFonts w:ascii="Arial" w:hAnsi="Arial" w:cs="Arial"/>
          <w:b/>
          <w:i/>
          <w:iCs/>
          <w:lang w:val="cy-GB"/>
        </w:rPr>
        <w:t>,</w:t>
      </w:r>
      <w:r w:rsidRPr="00F00795">
        <w:rPr>
          <w:rFonts w:ascii="Arial" w:hAnsi="Arial" w:cs="Arial"/>
          <w:i/>
          <w:iCs/>
          <w:lang w:val="cy-GB"/>
        </w:rPr>
        <w:t xml:space="preserve"> </w:t>
      </w:r>
      <w:r w:rsidRPr="00F00795">
        <w:rPr>
          <w:rFonts w:ascii="Arial" w:hAnsi="Arial" w:cs="Arial"/>
          <w:lang w:val="cy-GB"/>
        </w:rPr>
        <w:t>ymhob cyfarfod</w:t>
      </w:r>
    </w:p>
    <w:p w14:paraId="15D33CD2" w14:textId="71CFCFFF" w:rsidR="00F00795" w:rsidRPr="00F00795" w:rsidRDefault="00F00795" w:rsidP="00F00795">
      <w:pPr>
        <w:numPr>
          <w:ilvl w:val="0"/>
          <w:numId w:val="2"/>
        </w:numPr>
        <w:tabs>
          <w:tab w:val="clear" w:pos="182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i/>
          <w:iCs/>
          <w:lang w:val="cy-GB"/>
        </w:rPr>
      </w:pPr>
      <w:r w:rsidRPr="00F00795">
        <w:rPr>
          <w:rFonts w:ascii="Arial" w:hAnsi="Arial" w:cs="Arial"/>
          <w:lang w:val="cy-GB"/>
        </w:rPr>
        <w:t xml:space="preserve">gwneud ceisiadau am grantiau i’r </w:t>
      </w:r>
      <w:r w:rsidR="00D27AF2">
        <w:rPr>
          <w:rFonts w:ascii="Arial" w:hAnsi="Arial" w:cs="Arial"/>
          <w:lang w:val="cy-GB"/>
        </w:rPr>
        <w:t>C</w:t>
      </w:r>
      <w:r w:rsidRPr="00F00795">
        <w:rPr>
          <w:rFonts w:ascii="Arial" w:hAnsi="Arial" w:cs="Arial"/>
          <w:lang w:val="cy-GB"/>
        </w:rPr>
        <w:t>ylch</w:t>
      </w:r>
      <w:r w:rsidRPr="00F00795">
        <w:rPr>
          <w:rFonts w:ascii="Arial" w:hAnsi="Arial" w:cs="Arial"/>
          <w:i/>
          <w:iCs/>
          <w:lang w:val="cy-GB"/>
        </w:rPr>
        <w:t xml:space="preserve"> </w:t>
      </w:r>
      <w:r w:rsidRPr="00F00795">
        <w:rPr>
          <w:rFonts w:ascii="Arial" w:hAnsi="Arial" w:cs="Arial"/>
          <w:lang w:val="cy-GB"/>
        </w:rPr>
        <w:t xml:space="preserve">gyda’r swyddogion eraill </w:t>
      </w:r>
      <w:r w:rsidR="00DB43F5" w:rsidRPr="00850BDE">
        <w:rPr>
          <w:rFonts w:ascii="Arial" w:hAnsi="Arial" w:cs="Arial"/>
          <w:color w:val="4472C4" w:themeColor="accent5"/>
          <w:lang w:val="cy-GB"/>
        </w:rPr>
        <w:t>(Atodiad 20b)</w:t>
      </w:r>
    </w:p>
    <w:p w14:paraId="63D1095F" w14:textId="77777777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/>
        </w:rPr>
        <w:t>cyflwyno adroddiad ffurfiol o’r cyfrifon yn y Cyfarfod Blynyddol, gellir defnyddio ffurflen sydd wedi’i darparu gan Mudiad Meithrin fel rhan o’r Ffurflen Gofrestru</w:t>
      </w:r>
      <w:r w:rsidR="0039319C">
        <w:rPr>
          <w:rFonts w:ascii="Arial" w:hAnsi="Arial" w:cs="Arial"/>
          <w:lang w:val="cy-GB"/>
        </w:rPr>
        <w:t>.</w:t>
      </w:r>
      <w:r w:rsidR="0039319C">
        <w:rPr>
          <w:rFonts w:ascii="Arial" w:hAnsi="Arial" w:cs="Arial"/>
          <w:b/>
          <w:lang w:val="cy-GB"/>
        </w:rPr>
        <w:br/>
      </w:r>
      <w:r w:rsidRPr="00F00795">
        <w:rPr>
          <w:rFonts w:ascii="Arial" w:hAnsi="Arial" w:cs="Arial"/>
          <w:lang w:val="cy-GB"/>
        </w:rPr>
        <w:t xml:space="preserve">Bydd person annibynnol, sy’n deall cyfrifon ac wedi cael ei gymeradwyo gan aelodau’r </w:t>
      </w:r>
      <w:r w:rsidR="00850BDE">
        <w:rPr>
          <w:rFonts w:ascii="Arial" w:hAnsi="Arial" w:cs="Arial"/>
          <w:lang w:val="cy-GB"/>
        </w:rPr>
        <w:t>p</w:t>
      </w:r>
      <w:r w:rsidRPr="00F00795">
        <w:rPr>
          <w:rFonts w:ascii="Arial" w:hAnsi="Arial" w:cs="Arial"/>
          <w:lang w:val="cy-GB"/>
        </w:rPr>
        <w:t>wyllgor, yn arch</w:t>
      </w:r>
      <w:r w:rsidR="0039319C">
        <w:rPr>
          <w:rFonts w:ascii="Arial" w:hAnsi="Arial" w:cs="Arial"/>
          <w:lang w:val="cy-GB"/>
        </w:rPr>
        <w:t>wilio’r cyfrifon cyn y cyfarfod</w:t>
      </w:r>
    </w:p>
    <w:p w14:paraId="65616D7B" w14:textId="47B2149D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 w:eastAsia="en-GB"/>
        </w:rPr>
        <w:t xml:space="preserve">sicrhau gyda’r swyddogion eraill, bod y </w:t>
      </w:r>
      <w:r w:rsidR="00D27AF2">
        <w:rPr>
          <w:rFonts w:ascii="Arial" w:hAnsi="Arial" w:cs="Arial"/>
          <w:lang w:val="cy-GB" w:eastAsia="en-GB"/>
        </w:rPr>
        <w:t>C</w:t>
      </w:r>
      <w:r w:rsidRPr="00F00795">
        <w:rPr>
          <w:rFonts w:ascii="Arial" w:hAnsi="Arial" w:cs="Arial"/>
          <w:lang w:val="cy-GB" w:eastAsia="en-GB"/>
        </w:rPr>
        <w:t xml:space="preserve">ylch yn ymaelodi â Mudiad Meithrin, </w:t>
      </w:r>
      <w:r w:rsidR="00D27AF2">
        <w:rPr>
          <w:rFonts w:ascii="Arial" w:hAnsi="Arial" w:cs="Arial"/>
          <w:lang w:val="cy-GB" w:eastAsia="en-GB"/>
        </w:rPr>
        <w:t xml:space="preserve">(sy’n cynnwys </w:t>
      </w:r>
      <w:r w:rsidRPr="00F00795">
        <w:rPr>
          <w:rFonts w:ascii="Arial" w:hAnsi="Arial" w:cs="Arial"/>
          <w:lang w:val="cy-GB" w:eastAsia="en-GB"/>
        </w:rPr>
        <w:t xml:space="preserve"> tâl yswiriant</w:t>
      </w:r>
      <w:r w:rsidR="00D27AF2">
        <w:rPr>
          <w:rFonts w:ascii="Arial" w:hAnsi="Arial" w:cs="Arial"/>
          <w:lang w:val="cy-GB" w:eastAsia="en-GB"/>
        </w:rPr>
        <w:t>). Os</w:t>
      </w:r>
      <w:r w:rsidR="00912107">
        <w:rPr>
          <w:rFonts w:ascii="Arial" w:hAnsi="Arial" w:cs="Arial"/>
          <w:lang w:val="cy-GB" w:eastAsia="en-GB"/>
        </w:rPr>
        <w:t xml:space="preserve"> </w:t>
      </w:r>
      <w:r w:rsidRPr="00F00795">
        <w:rPr>
          <w:rFonts w:ascii="Arial" w:hAnsi="Arial" w:cs="Arial"/>
          <w:lang w:val="cy-GB" w:eastAsia="en-GB"/>
        </w:rPr>
        <w:t xml:space="preserve">yn gwneud cais am grant  </w:t>
      </w:r>
      <w:r w:rsidR="00D27AF2">
        <w:rPr>
          <w:rFonts w:ascii="Arial" w:hAnsi="Arial" w:cs="Arial"/>
          <w:lang w:val="cy-GB" w:eastAsia="en-GB"/>
        </w:rPr>
        <w:t xml:space="preserve">rhaid </w:t>
      </w:r>
      <w:r w:rsidRPr="00F00795">
        <w:rPr>
          <w:rFonts w:ascii="Arial" w:hAnsi="Arial" w:cs="Arial"/>
          <w:lang w:val="cy-GB" w:eastAsia="en-GB"/>
        </w:rPr>
        <w:t>cyflwyno Mantolen</w:t>
      </w:r>
      <w:r w:rsidR="00D27AF2">
        <w:rPr>
          <w:rFonts w:ascii="Arial" w:hAnsi="Arial" w:cs="Arial"/>
          <w:lang w:val="cy-GB" w:eastAsia="en-GB"/>
        </w:rPr>
        <w:t xml:space="preserve"> ariannol</w:t>
      </w:r>
      <w:r w:rsidR="0039319C">
        <w:rPr>
          <w:rFonts w:ascii="Arial" w:hAnsi="Arial" w:cs="Arial"/>
          <w:lang w:val="cy-GB" w:eastAsia="en-GB"/>
        </w:rPr>
        <w:t xml:space="preserve"> i Mudiad Meithrin yn flynyddol</w:t>
      </w:r>
    </w:p>
    <w:p w14:paraId="65B1FE11" w14:textId="77777777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i/>
          <w:iCs/>
          <w:lang w:val="cy-GB"/>
        </w:rPr>
      </w:pPr>
      <w:r w:rsidRPr="00F00795">
        <w:rPr>
          <w:rFonts w:ascii="Arial" w:hAnsi="Arial" w:cs="Arial"/>
          <w:lang w:val="cy-GB"/>
        </w:rPr>
        <w:t xml:space="preserve">paratoi cyfrifon i’r Comisiwn Elusennau </w:t>
      </w:r>
    </w:p>
    <w:p w14:paraId="786CD213" w14:textId="767612E9" w:rsidR="00F00795" w:rsidRPr="00F00795" w:rsidRDefault="00F00795" w:rsidP="00F00795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/>
        </w:rPr>
        <w:t>cefnogi st</w:t>
      </w:r>
      <w:r w:rsidR="0039319C">
        <w:rPr>
          <w:rFonts w:ascii="Arial" w:hAnsi="Arial" w:cs="Arial"/>
          <w:lang w:val="cy-GB"/>
        </w:rPr>
        <w:t xml:space="preserve">aff y </w:t>
      </w:r>
      <w:r w:rsidR="00D27AF2">
        <w:rPr>
          <w:rFonts w:ascii="Arial" w:hAnsi="Arial" w:cs="Arial"/>
          <w:lang w:val="cy-GB"/>
        </w:rPr>
        <w:t>C</w:t>
      </w:r>
      <w:r w:rsidR="0039319C">
        <w:rPr>
          <w:rFonts w:ascii="Arial" w:hAnsi="Arial" w:cs="Arial"/>
          <w:lang w:val="cy-GB"/>
        </w:rPr>
        <w:t>ylch ymhob ffordd bosibl</w:t>
      </w:r>
    </w:p>
    <w:p w14:paraId="01C4256E" w14:textId="77777777" w:rsidR="00F00795" w:rsidRPr="00F00795" w:rsidRDefault="00F00795" w:rsidP="00F0079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CDCB09F" w14:textId="77777777" w:rsidR="00130017" w:rsidRDefault="00F00795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00795">
        <w:rPr>
          <w:rFonts w:ascii="Arial" w:hAnsi="Arial" w:cs="Arial"/>
          <w:lang w:val="cy-GB"/>
        </w:rPr>
        <w:t>Pan fydd cyfnod y Trysorydd yn dod i ben, rhaid trosglwyddo pob dogfen berthnasol i’r Trysorydd newydd.</w:t>
      </w:r>
    </w:p>
    <w:p w14:paraId="19709E6E" w14:textId="77777777" w:rsidR="002948A8" w:rsidRDefault="002948A8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107AA433" w14:textId="77777777" w:rsidR="002948A8" w:rsidRDefault="002948A8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4BFA01E2" w14:textId="77777777" w:rsidR="002948A8" w:rsidRDefault="002948A8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1270E45" w14:textId="77777777" w:rsidR="002948A8" w:rsidRDefault="002948A8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625B5EBB" w14:textId="77777777" w:rsidR="002948A8" w:rsidRDefault="002948A8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664E1AD3" w14:textId="77777777" w:rsidR="002948A8" w:rsidRDefault="002948A8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D680A42" w14:textId="77777777" w:rsidR="002948A8" w:rsidRDefault="002948A8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B5E7E9C" w14:textId="77777777" w:rsidR="002948A8" w:rsidRDefault="002948A8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32C1171" w14:textId="77777777" w:rsidR="002948A8" w:rsidRDefault="002948A8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CA6161B" w14:textId="77777777" w:rsidR="002948A8" w:rsidRDefault="002948A8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0AAB05F8" w14:textId="77777777" w:rsidR="002948A8" w:rsidRDefault="002948A8" w:rsidP="00DB43F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E10ADD2" w14:textId="77777777" w:rsidR="002948A8" w:rsidRPr="00E76A92" w:rsidRDefault="002948A8" w:rsidP="002948A8">
      <w:pPr>
        <w:pStyle w:val="Heading3"/>
        <w:rPr>
          <w:rFonts w:ascii="Arial" w:hAnsi="Arial" w:cs="Arial"/>
          <w:b/>
          <w:caps/>
          <w:sz w:val="24"/>
          <w:szCs w:val="24"/>
          <w:u w:val="single"/>
          <w:lang w:val="en-GB"/>
        </w:rPr>
      </w:pPr>
      <w:r w:rsidRPr="00E76A92">
        <w:rPr>
          <w:rFonts w:ascii="Arial" w:hAnsi="Arial" w:cs="Arial"/>
          <w:b/>
          <w:caps/>
          <w:sz w:val="24"/>
          <w:szCs w:val="24"/>
          <w:u w:val="single"/>
          <w:lang w:val="en-GB"/>
        </w:rPr>
        <w:lastRenderedPageBreak/>
        <w:t>RESPONSIBILITIES OF THE Treasurer OF THE CYLCH MEITHRIN</w:t>
      </w:r>
    </w:p>
    <w:p w14:paraId="40E92A01" w14:textId="77777777" w:rsidR="002948A8" w:rsidRPr="00E76A92" w:rsidRDefault="002948A8" w:rsidP="002948A8">
      <w:pPr>
        <w:autoSpaceDE w:val="0"/>
        <w:autoSpaceDN w:val="0"/>
        <w:adjustRightInd w:val="0"/>
        <w:rPr>
          <w:rFonts w:ascii="Arial" w:hAnsi="Arial" w:cs="Arial"/>
        </w:rPr>
      </w:pPr>
    </w:p>
    <w:p w14:paraId="4BFD4499" w14:textId="77777777" w:rsidR="002948A8" w:rsidRPr="00E76A92" w:rsidRDefault="002948A8" w:rsidP="002948A8">
      <w:pPr>
        <w:autoSpaceDE w:val="0"/>
        <w:autoSpaceDN w:val="0"/>
        <w:adjustRightInd w:val="0"/>
        <w:rPr>
          <w:rFonts w:ascii="Arial" w:hAnsi="Arial" w:cs="Arial"/>
        </w:rPr>
      </w:pPr>
      <w:r w:rsidRPr="00E76A92">
        <w:rPr>
          <w:rFonts w:ascii="Arial" w:hAnsi="Arial" w:cs="Arial"/>
        </w:rPr>
        <w:t>The Treasurer will be responsible for the following:</w:t>
      </w:r>
    </w:p>
    <w:p w14:paraId="4E3D926C" w14:textId="34CDF4E4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opening a bank account in the name of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 xml:space="preserve">ylch (the bank can request a copy of the </w:t>
      </w:r>
      <w:proofErr w:type="spellStart"/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ylch's</w:t>
      </w:r>
      <w:proofErr w:type="spellEnd"/>
      <w:r w:rsidRPr="00E76A92">
        <w:rPr>
          <w:rFonts w:ascii="Arial" w:eastAsia="Times New Roman" w:hAnsi="Arial" w:cs="Arial"/>
          <w:sz w:val="24"/>
          <w:szCs w:val="24"/>
        </w:rPr>
        <w:t xml:space="preserve"> constitution)</w:t>
      </w:r>
    </w:p>
    <w:p w14:paraId="2B272834" w14:textId="77777777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>ensuring that there are at least 2 signatures on each cheque</w:t>
      </w:r>
    </w:p>
    <w:p w14:paraId="183E2D1B" w14:textId="5C389350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collecting the fees of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ylch, whether through electronic or cash transfer through an arrangement between the Committee</w:t>
      </w:r>
      <w:r w:rsidR="00D27AF2">
        <w:rPr>
          <w:rFonts w:ascii="Arial" w:eastAsia="Times New Roman" w:hAnsi="Arial" w:cs="Arial"/>
          <w:sz w:val="24"/>
          <w:szCs w:val="24"/>
        </w:rPr>
        <w:t xml:space="preserve"> / trustees</w:t>
      </w:r>
      <w:r w:rsidRPr="00E76A92">
        <w:rPr>
          <w:rFonts w:ascii="Arial" w:eastAsia="Times New Roman" w:hAnsi="Arial" w:cs="Arial"/>
          <w:sz w:val="24"/>
          <w:szCs w:val="24"/>
        </w:rPr>
        <w:t xml:space="preserve"> and the Leader</w:t>
      </w:r>
    </w:p>
    <w:p w14:paraId="245532F6" w14:textId="0DC4886A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keeping records of all the money received and paid out in the name of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ylch in the Accounts (</w:t>
      </w:r>
      <w:r w:rsidRPr="00E76A92">
        <w:rPr>
          <w:rFonts w:ascii="Arial" w:eastAsia="Times New Roman" w:hAnsi="Arial" w:cs="Arial"/>
          <w:color w:val="4472C4" w:themeColor="accent5"/>
          <w:sz w:val="24"/>
          <w:szCs w:val="24"/>
        </w:rPr>
        <w:t>Appendix 14 and 14a</w:t>
      </w:r>
      <w:r w:rsidRPr="00E76A92">
        <w:rPr>
          <w:rFonts w:ascii="Arial" w:eastAsia="Times New Roman" w:hAnsi="Arial" w:cs="Arial"/>
          <w:sz w:val="24"/>
          <w:szCs w:val="24"/>
        </w:rPr>
        <w:t>), which is provided by Mudiad Meithrin</w:t>
      </w:r>
    </w:p>
    <w:p w14:paraId="7390CC26" w14:textId="59C5A1FA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arrange for the Leader to have finance to buy sundry items for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 xml:space="preserve">ylch. All items must be entered in </w:t>
      </w:r>
      <w:r w:rsidR="00D27AF2">
        <w:rPr>
          <w:rFonts w:ascii="Arial" w:eastAsia="Times New Roman" w:hAnsi="Arial" w:cs="Arial"/>
          <w:sz w:val="24"/>
          <w:szCs w:val="24"/>
        </w:rPr>
        <w:t xml:space="preserve">the Petty Cash Record Form </w:t>
      </w:r>
      <w:r w:rsidRPr="00E76A92">
        <w:rPr>
          <w:rFonts w:ascii="Arial" w:eastAsia="Times New Roman" w:hAnsi="Arial" w:cs="Arial"/>
          <w:sz w:val="24"/>
          <w:szCs w:val="24"/>
        </w:rPr>
        <w:t>(</w:t>
      </w:r>
      <w:r w:rsidRPr="00E76A92">
        <w:rPr>
          <w:rFonts w:ascii="Arial" w:eastAsia="Times New Roman" w:hAnsi="Arial" w:cs="Arial"/>
          <w:color w:val="4472C4" w:themeColor="accent5"/>
          <w:sz w:val="24"/>
          <w:szCs w:val="24"/>
        </w:rPr>
        <w:t>Appendix 20</w:t>
      </w:r>
      <w:r w:rsidRPr="00E76A92">
        <w:rPr>
          <w:rFonts w:ascii="Arial" w:eastAsia="Times New Roman" w:hAnsi="Arial" w:cs="Arial"/>
          <w:sz w:val="24"/>
          <w:szCs w:val="24"/>
        </w:rPr>
        <w:t>) and the total amount of money must be regularly checked</w:t>
      </w:r>
      <w:r w:rsidR="0039319C">
        <w:rPr>
          <w:rFonts w:ascii="Arial" w:eastAsia="Times New Roman" w:hAnsi="Arial" w:cs="Arial"/>
          <w:sz w:val="24"/>
          <w:szCs w:val="24"/>
        </w:rPr>
        <w:t xml:space="preserve"> against the record in the book</w:t>
      </w:r>
    </w:p>
    <w:p w14:paraId="14F4C445" w14:textId="0DE3D4C8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administration of staff salary, unless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 xml:space="preserve">ylch is </w:t>
      </w:r>
      <w:r w:rsidR="0039319C">
        <w:rPr>
          <w:rFonts w:ascii="Arial" w:eastAsia="Times New Roman" w:hAnsi="Arial" w:cs="Arial"/>
          <w:sz w:val="24"/>
          <w:szCs w:val="24"/>
        </w:rPr>
        <w:t>part of an external PAYE scheme</w:t>
      </w:r>
    </w:p>
    <w:p w14:paraId="0D1A454A" w14:textId="7866B1C7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pay the costs of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ylch</w:t>
      </w:r>
    </w:p>
    <w:p w14:paraId="43E0E087" w14:textId="16BF172E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sign checks on behalf of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ylch - one other officer's signature sh</w:t>
      </w:r>
      <w:r w:rsidR="0039319C">
        <w:rPr>
          <w:rFonts w:ascii="Arial" w:eastAsia="Times New Roman" w:hAnsi="Arial" w:cs="Arial"/>
          <w:sz w:val="24"/>
          <w:szCs w:val="24"/>
        </w:rPr>
        <w:t>ould be obtained on each cheque</w:t>
      </w:r>
    </w:p>
    <w:p w14:paraId="2512812C" w14:textId="3BE90B2A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76A92">
        <w:rPr>
          <w:rFonts w:ascii="Arial" w:eastAsia="Times New Roman" w:hAnsi="Arial" w:cs="Arial"/>
          <w:sz w:val="24"/>
          <w:szCs w:val="24"/>
        </w:rPr>
        <w:t>apply</w:t>
      </w:r>
      <w:proofErr w:type="gramEnd"/>
      <w:r w:rsidRPr="00E76A92">
        <w:rPr>
          <w:rFonts w:ascii="Arial" w:eastAsia="Times New Roman" w:hAnsi="Arial" w:cs="Arial"/>
          <w:sz w:val="24"/>
          <w:szCs w:val="24"/>
        </w:rPr>
        <w:t xml:space="preserve"> for a refund of the money paid for milk in the area (unless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ylch is part of the milk supply scheme e.g. Cool Milk). For more information you should spe</w:t>
      </w:r>
      <w:r w:rsidR="0039319C">
        <w:rPr>
          <w:rFonts w:ascii="Arial" w:eastAsia="Times New Roman" w:hAnsi="Arial" w:cs="Arial"/>
          <w:sz w:val="24"/>
          <w:szCs w:val="24"/>
        </w:rPr>
        <w:t>ak to the local Support Officer</w:t>
      </w:r>
    </w:p>
    <w:p w14:paraId="51F23E90" w14:textId="141A4A94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76A92">
        <w:rPr>
          <w:rFonts w:ascii="Arial" w:eastAsia="Times New Roman" w:hAnsi="Arial" w:cs="Arial"/>
          <w:sz w:val="24"/>
          <w:szCs w:val="24"/>
        </w:rPr>
        <w:t>keep</w:t>
      </w:r>
      <w:proofErr w:type="gramEnd"/>
      <w:r w:rsidRPr="00E76A92">
        <w:rPr>
          <w:rFonts w:ascii="Arial" w:eastAsia="Times New Roman" w:hAnsi="Arial" w:cs="Arial"/>
          <w:sz w:val="24"/>
          <w:szCs w:val="24"/>
        </w:rPr>
        <w:t xml:space="preserve"> a record of their expenses, e.g. post and telephone calls made on behalf of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 xml:space="preserve">ylch and solely on business of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ylch, and claim reimbursement.</w:t>
      </w:r>
    </w:p>
    <w:p w14:paraId="55570263" w14:textId="77777777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>give a short financial report, or prepare a simple balance sheet, at each meeting</w:t>
      </w:r>
    </w:p>
    <w:p w14:paraId="06037546" w14:textId="4FABBC7F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Apply for grants to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ylch with the other officers (</w:t>
      </w:r>
      <w:r w:rsidRPr="00E76A92">
        <w:rPr>
          <w:rFonts w:ascii="Arial" w:eastAsia="Times New Roman" w:hAnsi="Arial" w:cs="Arial"/>
          <w:color w:val="4472C4" w:themeColor="accent5"/>
          <w:sz w:val="24"/>
          <w:szCs w:val="24"/>
        </w:rPr>
        <w:t>Appendix 20b</w:t>
      </w:r>
      <w:r w:rsidRPr="00E76A92">
        <w:rPr>
          <w:rFonts w:ascii="Arial" w:eastAsia="Times New Roman" w:hAnsi="Arial" w:cs="Arial"/>
          <w:sz w:val="24"/>
          <w:szCs w:val="24"/>
        </w:rPr>
        <w:t>)</w:t>
      </w:r>
    </w:p>
    <w:p w14:paraId="4DB6A1B8" w14:textId="77777777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submit a formal report of the accounts at the Annual Meeting; a form provided by Mudiad Meithrin as part of the Registration Form can be used. An independent person, who understands accounts and has been approved by members of the </w:t>
      </w:r>
      <w:r w:rsidR="00647D8A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ommittee, will examine the accounts before the meeting.</w:t>
      </w:r>
    </w:p>
    <w:p w14:paraId="7266FEE2" w14:textId="4950EF1B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Ensure, with the other officers, that the </w:t>
      </w:r>
      <w:r w:rsidR="00D27AF2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ylch enrols with Mudiad Meithrin</w:t>
      </w:r>
      <w:r w:rsidR="00D27AF2">
        <w:rPr>
          <w:rFonts w:ascii="Arial" w:eastAsia="Times New Roman" w:hAnsi="Arial" w:cs="Arial"/>
          <w:sz w:val="24"/>
          <w:szCs w:val="24"/>
        </w:rPr>
        <w:t xml:space="preserve"> (covers insurance fee)</w:t>
      </w:r>
      <w:r w:rsidRPr="00E76A92">
        <w:rPr>
          <w:rFonts w:ascii="Arial" w:eastAsia="Times New Roman" w:hAnsi="Arial" w:cs="Arial"/>
          <w:sz w:val="24"/>
          <w:szCs w:val="24"/>
        </w:rPr>
        <w:t xml:space="preserve">  </w:t>
      </w:r>
      <w:r w:rsidR="007C13A0">
        <w:rPr>
          <w:rFonts w:ascii="Arial" w:eastAsia="Times New Roman" w:hAnsi="Arial" w:cs="Arial"/>
          <w:sz w:val="24"/>
          <w:szCs w:val="24"/>
        </w:rPr>
        <w:t xml:space="preserve">If applying for a grant you need to </w:t>
      </w:r>
      <w:r w:rsidRPr="00E76A92">
        <w:rPr>
          <w:rFonts w:ascii="Arial" w:eastAsia="Times New Roman" w:hAnsi="Arial" w:cs="Arial"/>
          <w:sz w:val="24"/>
          <w:szCs w:val="24"/>
        </w:rPr>
        <w:t>present an annual B</w:t>
      </w:r>
      <w:r w:rsidR="0039319C">
        <w:rPr>
          <w:rFonts w:ascii="Arial" w:eastAsia="Times New Roman" w:hAnsi="Arial" w:cs="Arial"/>
          <w:sz w:val="24"/>
          <w:szCs w:val="24"/>
        </w:rPr>
        <w:t>alance Sheet to Mudiad Meithrin</w:t>
      </w:r>
    </w:p>
    <w:p w14:paraId="744D2BA5" w14:textId="77777777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>prepare accounts for the Charity Commission</w:t>
      </w:r>
    </w:p>
    <w:p w14:paraId="4F904968" w14:textId="40F1B7D3" w:rsidR="002948A8" w:rsidRPr="00E76A92" w:rsidRDefault="002948A8" w:rsidP="002948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support the </w:t>
      </w:r>
      <w:r w:rsidR="007C13A0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 xml:space="preserve">ylch staff in every possible </w:t>
      </w:r>
      <w:r w:rsidR="0039319C">
        <w:rPr>
          <w:rFonts w:ascii="Arial" w:eastAsia="Times New Roman" w:hAnsi="Arial" w:cs="Arial"/>
          <w:sz w:val="24"/>
          <w:szCs w:val="24"/>
        </w:rPr>
        <w:t>way</w:t>
      </w:r>
    </w:p>
    <w:p w14:paraId="6D5D0D58" w14:textId="77777777" w:rsidR="002948A8" w:rsidRPr="00E76A92" w:rsidRDefault="002948A8" w:rsidP="002948A8">
      <w:pPr>
        <w:autoSpaceDE w:val="0"/>
        <w:autoSpaceDN w:val="0"/>
        <w:adjustRightInd w:val="0"/>
        <w:rPr>
          <w:rFonts w:ascii="Arial" w:hAnsi="Arial" w:cs="Arial"/>
        </w:rPr>
      </w:pPr>
    </w:p>
    <w:p w14:paraId="25D5DEC2" w14:textId="77777777" w:rsidR="002948A8" w:rsidRPr="00E76A92" w:rsidRDefault="002948A8" w:rsidP="002948A8">
      <w:pPr>
        <w:rPr>
          <w:rFonts w:ascii="Arial" w:hAnsi="Arial" w:cs="Arial"/>
        </w:rPr>
      </w:pPr>
      <w:r w:rsidRPr="00E76A92">
        <w:rPr>
          <w:rFonts w:ascii="Arial" w:hAnsi="Arial" w:cs="Arial"/>
        </w:rPr>
        <w:t xml:space="preserve">When the Treasurer’s period of office ends, all relevant documents must be passed to the new Treasurer. </w:t>
      </w:r>
    </w:p>
    <w:p w14:paraId="18CF80A3" w14:textId="77777777" w:rsidR="002948A8" w:rsidRPr="00E76A92" w:rsidRDefault="002948A8" w:rsidP="002948A8">
      <w:pPr>
        <w:rPr>
          <w:rFonts w:ascii="Arial" w:hAnsi="Arial" w:cs="Arial"/>
          <w:b/>
          <w:lang w:eastAsia="cy-GB"/>
        </w:rPr>
      </w:pPr>
    </w:p>
    <w:p w14:paraId="6B869D9E" w14:textId="77777777" w:rsidR="002948A8" w:rsidRDefault="002948A8" w:rsidP="00DB43F5">
      <w:pPr>
        <w:autoSpaceDE w:val="0"/>
        <w:autoSpaceDN w:val="0"/>
        <w:adjustRightInd w:val="0"/>
      </w:pPr>
    </w:p>
    <w:sectPr w:rsidR="002948A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DE4B4" w14:textId="77777777" w:rsidR="00A02EE6" w:rsidRDefault="00A02EE6" w:rsidP="002948A8">
      <w:r>
        <w:separator/>
      </w:r>
    </w:p>
  </w:endnote>
  <w:endnote w:type="continuationSeparator" w:id="0">
    <w:p w14:paraId="753D81AF" w14:textId="77777777" w:rsidR="00A02EE6" w:rsidRDefault="00A02EE6" w:rsidP="0029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DDEZZ+Times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FB60" w14:textId="1B539486" w:rsidR="00D27AF2" w:rsidRPr="00912107" w:rsidRDefault="00D27AF2" w:rsidP="00912107">
    <w:pPr>
      <w:pStyle w:val="Footer"/>
      <w:jc w:val="center"/>
      <w:rPr>
        <w:rFonts w:ascii="Arial" w:hAnsi="Arial" w:cs="Arial"/>
        <w:b/>
        <w:bCs/>
      </w:rPr>
    </w:pPr>
    <w:proofErr w:type="spellStart"/>
    <w:r w:rsidRPr="00912107">
      <w:rPr>
        <w:rFonts w:ascii="Arial" w:hAnsi="Arial" w:cs="Arial"/>
        <w:b/>
        <w:bCs/>
      </w:rPr>
      <w:t>Llyfr</w:t>
    </w:r>
    <w:proofErr w:type="spellEnd"/>
    <w:r w:rsidRPr="00912107">
      <w:rPr>
        <w:rFonts w:ascii="Arial" w:hAnsi="Arial" w:cs="Arial"/>
        <w:b/>
        <w:bCs/>
      </w:rPr>
      <w:t xml:space="preserve"> </w:t>
    </w:r>
    <w:proofErr w:type="spellStart"/>
    <w:r w:rsidRPr="00912107">
      <w:rPr>
        <w:rFonts w:ascii="Arial" w:hAnsi="Arial" w:cs="Arial"/>
        <w:b/>
        <w:bCs/>
      </w:rPr>
      <w:t>Mawr</w:t>
    </w:r>
    <w:proofErr w:type="spellEnd"/>
    <w:r w:rsidRPr="00912107">
      <w:rPr>
        <w:rFonts w:ascii="Arial" w:hAnsi="Arial" w:cs="Arial"/>
        <w:b/>
        <w:bCs/>
      </w:rPr>
      <w:t xml:space="preserve"> </w:t>
    </w:r>
    <w:proofErr w:type="spellStart"/>
    <w:r w:rsidRPr="00912107">
      <w:rPr>
        <w:rFonts w:ascii="Arial" w:hAnsi="Arial" w:cs="Arial"/>
        <w:b/>
        <w:bCs/>
      </w:rPr>
      <w:t>Piws</w:t>
    </w:r>
    <w:proofErr w:type="spellEnd"/>
    <w:r w:rsidR="00A14E67">
      <w:rPr>
        <w:rFonts w:ascii="Arial" w:hAnsi="Arial" w:cs="Arial"/>
        <w:b/>
        <w:bCs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25011" w14:textId="77777777" w:rsidR="00A02EE6" w:rsidRDefault="00A02EE6" w:rsidP="002948A8">
      <w:r>
        <w:separator/>
      </w:r>
    </w:p>
  </w:footnote>
  <w:footnote w:type="continuationSeparator" w:id="0">
    <w:p w14:paraId="7531A35C" w14:textId="77777777" w:rsidR="00A02EE6" w:rsidRDefault="00A02EE6" w:rsidP="0029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70F1" w14:textId="77777777" w:rsidR="002948A8" w:rsidRPr="002948A8" w:rsidRDefault="006A3862">
    <w:pPr>
      <w:pStyle w:val="Header"/>
      <w:rPr>
        <w:rFonts w:ascii="Arial" w:hAnsi="Arial" w:cs="Arial"/>
        <w:b/>
      </w:rPr>
    </w:pPr>
    <w:r w:rsidRPr="006A3862">
      <w:rPr>
        <w:rFonts w:ascii="Arial" w:hAnsi="Arial" w:cs="Arial"/>
        <w:b/>
        <w:bCs/>
        <w:noProof/>
        <w:lang w:eastAsia="en-GB"/>
      </w:rPr>
      <w:drawing>
        <wp:inline distT="0" distB="0" distL="0" distR="0" wp14:anchorId="6B7D01AF" wp14:editId="35B69042">
          <wp:extent cx="1549400" cy="541325"/>
          <wp:effectExtent l="0" t="0" r="0" b="0"/>
          <wp:docPr id="2" name="Llu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 logo Prif dim strap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6" t="8983" r="3598" b="12715"/>
                  <a:stretch/>
                </pic:blipFill>
                <pic:spPr bwMode="auto">
                  <a:xfrm>
                    <a:off x="0" y="0"/>
                    <a:ext cx="1552380" cy="542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948A8">
      <w:rPr>
        <w:rFonts w:ascii="Arial" w:hAnsi="Arial" w:cs="Arial"/>
        <w:b/>
      </w:rPr>
      <w:tab/>
    </w:r>
    <w:r w:rsidR="002948A8">
      <w:rPr>
        <w:rFonts w:ascii="Arial" w:hAnsi="Arial" w:cs="Arial"/>
        <w:b/>
      </w:rPr>
      <w:tab/>
    </w:r>
    <w:r w:rsidR="002948A8" w:rsidRPr="002948A8">
      <w:rPr>
        <w:rFonts w:ascii="Arial" w:hAnsi="Arial" w:cs="Arial"/>
        <w:b/>
      </w:rPr>
      <w:t>ATODIAD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E7B"/>
    <w:multiLevelType w:val="hybridMultilevel"/>
    <w:tmpl w:val="65CA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5A09"/>
    <w:multiLevelType w:val="hybridMultilevel"/>
    <w:tmpl w:val="34F02D38"/>
    <w:lvl w:ilvl="0" w:tplc="4D948362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64C93130"/>
    <w:multiLevelType w:val="multilevel"/>
    <w:tmpl w:val="F500B4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95"/>
    <w:rsid w:val="0011719F"/>
    <w:rsid w:val="00126055"/>
    <w:rsid w:val="00130017"/>
    <w:rsid w:val="001C2727"/>
    <w:rsid w:val="001C3184"/>
    <w:rsid w:val="001E0FED"/>
    <w:rsid w:val="001F64A7"/>
    <w:rsid w:val="00240C62"/>
    <w:rsid w:val="00291FD2"/>
    <w:rsid w:val="002948A8"/>
    <w:rsid w:val="0039319C"/>
    <w:rsid w:val="003C5148"/>
    <w:rsid w:val="003E0124"/>
    <w:rsid w:val="003E78C6"/>
    <w:rsid w:val="00450016"/>
    <w:rsid w:val="004930B5"/>
    <w:rsid w:val="004A7B10"/>
    <w:rsid w:val="004B1D18"/>
    <w:rsid w:val="004D3FA4"/>
    <w:rsid w:val="004E0BF9"/>
    <w:rsid w:val="00511CB8"/>
    <w:rsid w:val="00557FB6"/>
    <w:rsid w:val="00613205"/>
    <w:rsid w:val="00621DE1"/>
    <w:rsid w:val="00647D8A"/>
    <w:rsid w:val="006A3862"/>
    <w:rsid w:val="00701D14"/>
    <w:rsid w:val="0079300C"/>
    <w:rsid w:val="007940A6"/>
    <w:rsid w:val="007A0111"/>
    <w:rsid w:val="007C13A0"/>
    <w:rsid w:val="00850BDE"/>
    <w:rsid w:val="00912107"/>
    <w:rsid w:val="00952515"/>
    <w:rsid w:val="009E7C3A"/>
    <w:rsid w:val="00A02EE6"/>
    <w:rsid w:val="00A14E67"/>
    <w:rsid w:val="00A92FB4"/>
    <w:rsid w:val="00AE4166"/>
    <w:rsid w:val="00BA7544"/>
    <w:rsid w:val="00BD5BFE"/>
    <w:rsid w:val="00C0534A"/>
    <w:rsid w:val="00CA7F8F"/>
    <w:rsid w:val="00CD7A8F"/>
    <w:rsid w:val="00D27AF2"/>
    <w:rsid w:val="00D3330D"/>
    <w:rsid w:val="00D53EB2"/>
    <w:rsid w:val="00D73DEF"/>
    <w:rsid w:val="00DA79E9"/>
    <w:rsid w:val="00DB43F5"/>
    <w:rsid w:val="00DC4C2C"/>
    <w:rsid w:val="00E178DB"/>
    <w:rsid w:val="00E17EB3"/>
    <w:rsid w:val="00E610DE"/>
    <w:rsid w:val="00EC4A23"/>
    <w:rsid w:val="00EF413F"/>
    <w:rsid w:val="00EF7C93"/>
    <w:rsid w:val="00F00795"/>
    <w:rsid w:val="00F32137"/>
    <w:rsid w:val="00FB1A11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CDDA2"/>
  <w15:chartTrackingRefBased/>
  <w15:docId w15:val="{43716240-E63D-4B74-98F4-47512269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48A8"/>
    <w:pPr>
      <w:keepNext/>
      <w:autoSpaceDE w:val="0"/>
      <w:autoSpaceDN w:val="0"/>
      <w:adjustRightInd w:val="0"/>
      <w:jc w:val="center"/>
      <w:outlineLvl w:val="2"/>
    </w:pPr>
    <w:rPr>
      <w:rFonts w:ascii="GDDEZZ+Times-Roman" w:hAnsi="GDDEZZ+Times-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948A8"/>
    <w:rPr>
      <w:rFonts w:ascii="GDDEZZ+Times-Roman" w:eastAsia="Times New Roman" w:hAnsi="GDDEZZ+Times-Roman" w:cs="Times New Roman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948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4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8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4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8A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4023CBEF12EDCB43A5EC1B05A284F712" ma:contentTypeVersion="4" ma:contentTypeDescription="Creu dogfen newydd." ma:contentTypeScope="" ma:versionID="4835a7d908553727a76ad4bc5874a123">
  <xsd:schema xmlns:xsd="http://www.w3.org/2001/XMLSchema" xmlns:xs="http://www.w3.org/2001/XMLSchema" xmlns:p="http://schemas.microsoft.com/office/2006/metadata/properties" xmlns:ns2="112d68df-f52e-44bb-b288-92ae1af40faf" xmlns:ns3="78eabcef-9919-4ef2-9a3c-0cb1bf2afe38" targetNamespace="http://schemas.microsoft.com/office/2006/metadata/properties" ma:root="true" ma:fieldsID="38f02b58156c7a9ca9ebe5375191098c" ns2:_="" ns3:_="">
    <xsd:import namespace="112d68df-f52e-44bb-b288-92ae1af40faf"/>
    <xsd:import namespace="78eabcef-9919-4ef2-9a3c-0cb1bf2af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8df-f52e-44bb-b288-92ae1af40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bcef-9919-4ef2-9a3c-0cb1bf2af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58D11-7917-4996-9136-37C57E39F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DE3DA-A255-4E43-95DB-E16792C44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8df-f52e-44bb-b288-92ae1af40faf"/>
    <ds:schemaRef ds:uri="78eabcef-9919-4ef2-9a3c-0cb1bf2a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1C2A8-2956-4023-A8F1-3A04EFF505F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eabcef-9919-4ef2-9a3c-0cb1bf2afe38"/>
    <ds:schemaRef ds:uri="http://purl.org/dc/terms/"/>
    <ds:schemaRef ds:uri="http://schemas.openxmlformats.org/package/2006/metadata/core-properties"/>
    <ds:schemaRef ds:uri="112d68df-f52e-44bb-b288-92ae1af40f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Jones</dc:creator>
  <cp:keywords/>
  <dc:description/>
  <cp:lastModifiedBy>Natalie Roberts</cp:lastModifiedBy>
  <cp:revision>2</cp:revision>
  <dcterms:created xsi:type="dcterms:W3CDTF">2024-03-18T11:25:00Z</dcterms:created>
  <dcterms:modified xsi:type="dcterms:W3CDTF">2024-03-18T11:25:00Z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0x0101004023CBEF12EDCB43A5EC1B05A284F712</vt:lpwstr>
  </property>
</Properties>
</file>